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12A4" w14:textId="77777777" w:rsidR="00CC7D8B" w:rsidRPr="00CC7D8B" w:rsidRDefault="00CC7D8B" w:rsidP="00CC7D8B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:lang w:eastAsia="hr-HR"/>
          <w14:ligatures w14:val="none"/>
        </w:rPr>
      </w:pPr>
      <w:r w:rsidRPr="00CC7D8B">
        <w:rPr>
          <w:rFonts w:ascii="Times New Roman" w:eastAsia="Aptos" w:hAnsi="Times New Roman" w:cs="Times New Roman"/>
          <w:b/>
          <w:bCs/>
          <w:noProof/>
          <w:kern w:val="0"/>
          <w:lang w:eastAsia="hr-HR"/>
        </w:rPr>
        <w:drawing>
          <wp:inline distT="0" distB="0" distL="0" distR="0" wp14:anchorId="515C6113" wp14:editId="6004F895">
            <wp:extent cx="257175" cy="352425"/>
            <wp:effectExtent l="0" t="0" r="9525" b="9525"/>
            <wp:docPr id="3" name="Slika 6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D8B">
        <w:rPr>
          <w:rFonts w:ascii="Times New Roman" w:eastAsia="Aptos" w:hAnsi="Times New Roman" w:cs="Times New Roman"/>
          <w:b/>
          <w:bCs/>
          <w:kern w:val="0"/>
          <w:lang w:eastAsia="hr-HR"/>
          <w14:ligatures w14:val="none"/>
        </w:rPr>
        <w:t>REPUBLIKA HRVATSKA</w:t>
      </w:r>
    </w:p>
    <w:p w14:paraId="4F2A2B31" w14:textId="77777777" w:rsidR="00CC7D8B" w:rsidRPr="00CC7D8B" w:rsidRDefault="00CC7D8B" w:rsidP="00CC7D8B">
      <w:pPr>
        <w:spacing w:after="0" w:line="240" w:lineRule="auto"/>
        <w:rPr>
          <w:rFonts w:ascii="Times New Roman" w:eastAsia="Aptos" w:hAnsi="Times New Roman" w:cs="Times New Roman"/>
          <w:kern w:val="0"/>
          <w:lang w:eastAsia="hr-HR"/>
          <w14:ligatures w14:val="none"/>
        </w:rPr>
      </w:pPr>
      <w:r w:rsidRPr="00CC7D8B">
        <w:rPr>
          <w:rFonts w:ascii="Times New Roman" w:eastAsia="Aptos" w:hAnsi="Times New Roman" w:cs="Times New Roman"/>
          <w:b/>
          <w:bCs/>
          <w:kern w:val="0"/>
          <w:lang w:eastAsia="hr-HR"/>
          <w14:ligatures w14:val="none"/>
        </w:rPr>
        <w:t>LIČKO SENJSKA ŽUPANIJA</w:t>
      </w:r>
      <w:r w:rsidRPr="00CC7D8B">
        <w:rPr>
          <w:rFonts w:ascii="Times New Roman" w:eastAsia="Aptos" w:hAnsi="Times New Roman" w:cs="Times New Roman"/>
          <w:kern w:val="0"/>
          <w:lang w:eastAsia="hr-HR"/>
          <w14:ligatures w14:val="none"/>
        </w:rPr>
        <w:t xml:space="preserve">           </w:t>
      </w:r>
    </w:p>
    <w:p w14:paraId="66013E5E" w14:textId="724446DC" w:rsidR="00CC7D8B" w:rsidRPr="00CC7D8B" w:rsidRDefault="00CC7D8B" w:rsidP="00CC7D8B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:lang w:eastAsia="hr-HR"/>
          <w14:ligatures w14:val="none"/>
        </w:rPr>
      </w:pPr>
      <w:r w:rsidRPr="00CC7D8B">
        <w:rPr>
          <w:rFonts w:ascii="Times New Roman" w:eastAsia="Aptos" w:hAnsi="Times New Roman" w:cs="Times New Roman"/>
          <w:noProof/>
          <w:kern w:val="0"/>
          <w:lang w:eastAsia="hr-HR"/>
        </w:rPr>
        <w:drawing>
          <wp:inline distT="0" distB="0" distL="0" distR="0" wp14:anchorId="39C14E6F" wp14:editId="405F6407">
            <wp:extent cx="219075" cy="314325"/>
            <wp:effectExtent l="0" t="0" r="9525" b="9525"/>
            <wp:docPr id="4" name="Slika 5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D8B">
        <w:rPr>
          <w:rFonts w:ascii="Times New Roman" w:eastAsia="Aptos" w:hAnsi="Times New Roman" w:cs="Times New Roman"/>
          <w:b/>
          <w:bCs/>
          <w:kern w:val="0"/>
          <w:lang w:eastAsia="hr-HR"/>
          <w14:ligatures w14:val="none"/>
        </w:rPr>
        <w:t>GRAD OTOČAC</w:t>
      </w:r>
      <w:r w:rsidRPr="00CC7D8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CC7D8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  <w:r w:rsidRPr="00CC7D8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ab/>
      </w:r>
    </w:p>
    <w:p w14:paraId="3525EA51" w14:textId="7A4D4703" w:rsidR="00CC7D8B" w:rsidRPr="00CC7D8B" w:rsidRDefault="00CC7D8B" w:rsidP="00CC7D8B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Otočac, 11. 07. 2025. </w:t>
      </w:r>
    </w:p>
    <w:p w14:paraId="0A9AFC92" w14:textId="77777777" w:rsidR="00CC7D8B" w:rsidRPr="00CC7D8B" w:rsidRDefault="00CC7D8B" w:rsidP="00CC7D8B">
      <w:pPr>
        <w:spacing w:after="0" w:line="240" w:lineRule="auto"/>
        <w:ind w:firstLine="708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5DD14933" w14:textId="77777777" w:rsidR="00CC7D8B" w:rsidRPr="00CC7D8B" w:rsidRDefault="00CC7D8B" w:rsidP="00CC7D8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40F210B4" w14:textId="77777777" w:rsidR="00CC7D8B" w:rsidRPr="00CC7D8B" w:rsidRDefault="00CC7D8B" w:rsidP="00CC7D8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2177A7CD" w14:textId="77777777" w:rsidR="00CC7D8B" w:rsidRPr="00CC7D8B" w:rsidRDefault="00CC7D8B" w:rsidP="00CC7D8B">
      <w:pPr>
        <w:spacing w:after="0" w:line="240" w:lineRule="auto"/>
        <w:ind w:firstLine="708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066D3838" w14:textId="77777777" w:rsidR="00CC7D8B" w:rsidRPr="00CC7D8B" w:rsidRDefault="00CC7D8B" w:rsidP="00CC7D8B">
      <w:pPr>
        <w:spacing w:after="0" w:line="240" w:lineRule="auto"/>
        <w:ind w:firstLine="708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5CE26D5E" w14:textId="77777777" w:rsidR="00CC7D8B" w:rsidRDefault="00CC7D8B" w:rsidP="00CC7D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CC7D8B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OBAVIJEST </w:t>
      </w:r>
    </w:p>
    <w:p w14:paraId="27128088" w14:textId="5E79C64C" w:rsidR="00CC7D8B" w:rsidRPr="00CC7D8B" w:rsidRDefault="00CC7D8B" w:rsidP="00CC7D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CC7D8B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o zatvaranju ulice</w:t>
      </w:r>
    </w:p>
    <w:p w14:paraId="0BD9A020" w14:textId="77777777" w:rsidR="00CC7D8B" w:rsidRPr="00CC7D8B" w:rsidRDefault="00CC7D8B" w:rsidP="00CC7D8B">
      <w:pPr>
        <w:spacing w:after="0" w:line="240" w:lineRule="auto"/>
        <w:ind w:firstLine="708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36E0A060" w14:textId="77777777" w:rsidR="00CC7D8B" w:rsidRPr="00CC7D8B" w:rsidRDefault="00CC7D8B" w:rsidP="00CC7D8B">
      <w:pPr>
        <w:spacing w:after="0" w:line="240" w:lineRule="auto"/>
        <w:ind w:firstLine="708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627557EB" w14:textId="77777777" w:rsidR="00CC7D8B" w:rsidRPr="00CC7D8B" w:rsidRDefault="00CC7D8B" w:rsidP="00CC7D8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>Poštovani,</w:t>
      </w:r>
    </w:p>
    <w:p w14:paraId="4ABAB26E" w14:textId="77777777" w:rsidR="00CC7D8B" w:rsidRPr="00CC7D8B" w:rsidRDefault="00CC7D8B" w:rsidP="00CC7D8B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obavještavamo Vas kako će zbog održavanja </w:t>
      </w:r>
      <w:proofErr w:type="spellStart"/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>Motorijade</w:t>
      </w:r>
      <w:proofErr w:type="spellEnd"/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u Gradu Otočcu ulica koju obuhvaća Trg dr. Franje Tuđmana biti zatvorena za sav promet osim za sudionike </w:t>
      </w:r>
      <w:proofErr w:type="spellStart"/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>motorijade</w:t>
      </w:r>
      <w:proofErr w:type="spellEnd"/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. (Radi se o ulici ispred </w:t>
      </w:r>
      <w:proofErr w:type="spellStart"/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>Caffe</w:t>
      </w:r>
      <w:proofErr w:type="spellEnd"/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bara Bolero i Porezne uprave.) Ulica će biti zatvorena </w:t>
      </w:r>
      <w:r w:rsidRPr="00CC7D8B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od petka 11. srpnja od 15:00 sati do nedjelje 13. srpnja do 13:00 sati. </w:t>
      </w:r>
    </w:p>
    <w:p w14:paraId="775BFA8D" w14:textId="4A45D9F4" w:rsidR="00CC7D8B" w:rsidRPr="00CC7D8B" w:rsidRDefault="00CC7D8B" w:rsidP="00CC7D8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>Shodno navedenom mole se svi građani koji u navedenoj ulici žive i/ili parkiraju automobile da iste u periodu u kojem će ulica biti zatvorena uklone kako bi se naveden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a</w:t>
      </w:r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manifestacij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a</w:t>
      </w:r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održal</w:t>
      </w:r>
      <w:r>
        <w:rPr>
          <w:rFonts w:ascii="Times New Roman" w:eastAsia="Calibri" w:hAnsi="Times New Roman" w:cs="Times New Roman"/>
          <w:sz w:val="24"/>
          <w:szCs w:val="24"/>
          <w14:ligatures w14:val="none"/>
        </w:rPr>
        <w:t>a</w:t>
      </w:r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nesmetano i što sigurnije za sve sudionike i posjetitelje. </w:t>
      </w:r>
    </w:p>
    <w:p w14:paraId="1EA7F633" w14:textId="77777777" w:rsidR="00CC7D8B" w:rsidRPr="00CC7D8B" w:rsidRDefault="00CC7D8B" w:rsidP="00CC7D8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C9CC97C" w14:textId="77777777" w:rsidR="00CC7D8B" w:rsidRPr="00CC7D8B" w:rsidRDefault="00CC7D8B" w:rsidP="00CC7D8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C7D8B">
        <w:rPr>
          <w:rFonts w:ascii="Times New Roman" w:eastAsia="Aptos" w:hAnsi="Times New Roman" w:cs="Times New Roman"/>
          <w:sz w:val="24"/>
          <w:szCs w:val="24"/>
          <w14:ligatures w14:val="none"/>
        </w:rPr>
        <w:t>Zahvaljujemo na razumijevanju</w:t>
      </w:r>
      <w:r w:rsidRPr="00CC7D8B">
        <w:rPr>
          <w:rFonts w:ascii="Times New Roman" w:eastAsia="Calibri" w:hAnsi="Times New Roman" w:cs="Times New Roman"/>
          <w:sz w:val="24"/>
          <w:szCs w:val="24"/>
          <w14:ligatures w14:val="none"/>
        </w:rPr>
        <w:t>,</w:t>
      </w:r>
    </w:p>
    <w:p w14:paraId="15EA746A" w14:textId="77777777" w:rsidR="00CC7D8B" w:rsidRPr="00CC7D8B" w:rsidRDefault="00CC7D8B" w:rsidP="00CC7D8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BC20658" w14:textId="291C9FD8" w:rsidR="00CC7D8B" w:rsidRPr="00CC7D8B" w:rsidRDefault="00CC7D8B" w:rsidP="00CC7D8B">
      <w:pPr>
        <w:spacing w:after="0" w:line="256" w:lineRule="auto"/>
        <w:ind w:left="6372"/>
        <w:rPr>
          <w:rFonts w:ascii="Times New Roman" w:eastAsia="Aptos" w:hAnsi="Times New Roman" w:cs="Times New Roman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sz w:val="24"/>
          <w:szCs w:val="24"/>
          <w14:ligatures w14:val="none"/>
        </w:rPr>
        <w:t>GRAD OTOČAC</w:t>
      </w:r>
    </w:p>
    <w:p w14:paraId="2D7A0874" w14:textId="77777777" w:rsidR="00CC7D8B" w:rsidRPr="00CC7D8B" w:rsidRDefault="00CC7D8B" w:rsidP="00CC7D8B">
      <w:pPr>
        <w:spacing w:after="0" w:line="256" w:lineRule="auto"/>
        <w:rPr>
          <w:rFonts w:ascii="Calibri" w:eastAsia="Aptos" w:hAnsi="Calibri" w:cs="Calibri"/>
          <w:sz w:val="28"/>
          <w:szCs w:val="28"/>
          <w14:ligatures w14:val="none"/>
        </w:rPr>
      </w:pPr>
    </w:p>
    <w:p w14:paraId="0DC9F9A2" w14:textId="77777777" w:rsidR="00EB2E9E" w:rsidRDefault="00EB2E9E"/>
    <w:sectPr w:rsidR="00EB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8B"/>
    <w:rsid w:val="006013D6"/>
    <w:rsid w:val="008E6077"/>
    <w:rsid w:val="00CC7D8B"/>
    <w:rsid w:val="00EB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9D55"/>
  <w15:chartTrackingRefBased/>
  <w15:docId w15:val="{35C8A8D3-BD2B-4A4D-9F9F-492A5FA0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7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7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7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7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7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7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7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7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7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7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7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7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7D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7D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7D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7D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7D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7D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7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7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7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7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7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7D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7D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7D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7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7D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7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3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BF1A4.E4F343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BF1A4.E4F343C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Grad Otočac</cp:lastModifiedBy>
  <cp:revision>1</cp:revision>
  <dcterms:created xsi:type="dcterms:W3CDTF">2025-07-11T06:11:00Z</dcterms:created>
  <dcterms:modified xsi:type="dcterms:W3CDTF">2025-07-11T06:15:00Z</dcterms:modified>
</cp:coreProperties>
</file>